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67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674"/>
        </w:tabs>
        <w:jc w:val="center"/>
        <w:rPr>
          <w:b w:val="1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-457199</wp:posOffset>
            </wp:positionH>
            <wp:positionV relativeFrom="margin">
              <wp:posOffset>371475</wp:posOffset>
            </wp:positionV>
            <wp:extent cx="918679" cy="933449"/>
            <wp:effectExtent b="0" l="0" r="0" t="0"/>
            <wp:wrapSquare wrapText="bothSides" distB="0" distT="0" distL="114300" distR="11430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8679" cy="9334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IQAC/2018/20</w:t>
      </w:r>
    </w:p>
    <w:p w:rsidR="00000000" w:rsidDel="00000000" w:rsidP="00000000" w:rsidRDefault="00000000" w:rsidRPr="00000000" w14:paraId="00000003">
      <w:pPr>
        <w:tabs>
          <w:tab w:val="left" w:leader="none" w:pos="3674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04">
      <w:pPr>
        <w:tabs>
          <w:tab w:val="left" w:leader="none" w:pos="3674"/>
        </w:tabs>
        <w:rPr/>
      </w:pPr>
      <w:r w:rsidDel="00000000" w:rsidR="00000000" w:rsidRPr="00000000">
        <w:rPr>
          <w:rtl w:val="0"/>
        </w:rPr>
        <w:t xml:space="preserve">                                             Shree Santkrupa Shikshan  Sanstha’s</w:t>
      </w:r>
    </w:p>
    <w:p w:rsidR="00000000" w:rsidDel="00000000" w:rsidP="00000000" w:rsidRDefault="00000000" w:rsidRPr="00000000" w14:paraId="00000005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Shree Santkrupa Institute of Engineering and Technology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                        Ghogaon (Shivajinagar), Tal-karad, Dist-Satara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  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Seminar/Workshop/Event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/ Addon course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Feedback Form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Seminar/ Workshop/ </w:t>
      </w:r>
      <w:r w:rsidDel="00000000" w:rsidR="00000000" w:rsidRPr="00000000">
        <w:rPr>
          <w:b w:val="1"/>
          <w:rtl w:val="0"/>
        </w:rPr>
        <w:t xml:space="preserve">Addon course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Title: 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Date:_____________________________</w:t>
      </w:r>
    </w:p>
    <w:p w:rsidR="00000000" w:rsidDel="00000000" w:rsidP="00000000" w:rsidRDefault="00000000" w:rsidRPr="00000000" w14:paraId="0000000C">
      <w:pPr>
        <w:spacing w:line="249" w:lineRule="auto"/>
        <w:ind w:left="100" w:right="134" w:firstLine="0"/>
        <w:rPr>
          <w:rFonts w:ascii="Arial" w:cs="Arial" w:eastAsia="Arial" w:hAnsi="Arial"/>
          <w:b w:val="1"/>
          <w:i w:val="1"/>
          <w:color w:val="00543c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100" w:right="134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543c"/>
          <w:rtl w:val="0"/>
        </w:rPr>
        <w:t xml:space="preserve">Thank you for attending this seminar/Workshop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100" w:right="35" w:firstLine="0"/>
        <w:jc w:val="both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I would greatly appreciate it if you could take a few minutes to complete this evaluation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231f20"/>
          <w:rtl w:val="0"/>
        </w:rPr>
        <w:t xml:space="preserve">form. All responses will be kept strictly confidential and used only to help improve the delivery of future presentations.</w:t>
      </w:r>
    </w:p>
    <w:p w:rsidR="00000000" w:rsidDel="00000000" w:rsidP="00000000" w:rsidRDefault="00000000" w:rsidRPr="00000000" w14:paraId="0000000F">
      <w:pPr>
        <w:spacing w:line="360" w:lineRule="auto"/>
        <w:ind w:left="100" w:right="35" w:firstLine="0"/>
        <w:jc w:val="both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5" w:line="360" w:lineRule="auto"/>
        <w:ind w:left="100" w:right="35" w:firstLine="0"/>
        <w:rPr>
          <w:color w:val="231f20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rtl w:val="0"/>
        </w:rPr>
        <w:t xml:space="preserve">Please check the appropriate box for each of the items below;</w:t>
      </w:r>
      <w:r w:rsidDel="00000000" w:rsidR="00000000" w:rsidRPr="00000000">
        <w:rPr>
          <w:rtl w:val="0"/>
        </w:rPr>
      </w:r>
    </w:p>
    <w:tbl>
      <w:tblPr>
        <w:tblStyle w:val="Table1"/>
        <w:tblW w:w="9861.0" w:type="dxa"/>
        <w:jc w:val="left"/>
        <w:tblInd w:w="1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649"/>
        <w:gridCol w:w="3656"/>
        <w:gridCol w:w="1211"/>
        <w:gridCol w:w="1001"/>
        <w:gridCol w:w="1168"/>
        <w:gridCol w:w="1056"/>
        <w:gridCol w:w="1120"/>
        <w:tblGridChange w:id="0">
          <w:tblGrid>
            <w:gridCol w:w="649"/>
            <w:gridCol w:w="3656"/>
            <w:gridCol w:w="1211"/>
            <w:gridCol w:w="1001"/>
            <w:gridCol w:w="1168"/>
            <w:gridCol w:w="1056"/>
            <w:gridCol w:w="1120"/>
          </w:tblGrid>
        </w:tblGridChange>
      </w:tblGrid>
      <w:tr>
        <w:trPr>
          <w:cantSplit w:val="0"/>
          <w:trHeight w:val="559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543c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543c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Seminar 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9" w:lineRule="auto"/>
              <w:ind w:left="313" w:right="196" w:hanging="109.00000000000003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543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Strongly agree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204" w:right="167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543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87" w:right="93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543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Disagree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9" w:lineRule="auto"/>
              <w:ind w:left="143" w:right="96" w:firstLine="9.000000000000004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543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Strongly disagree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9" w:lineRule="auto"/>
              <w:ind w:left="279" w:right="122" w:hanging="144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543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Does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ebebec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9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ebebec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9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content was meaningful and relevant to 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f5f6f6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9" w:lineRule="auto"/>
              <w:ind w:left="80" w:right="30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5f6f6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9" w:lineRule="auto"/>
              <w:ind w:left="80" w:right="30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speaker was clear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knowledgeable on the topic</w:t>
            </w:r>
          </w:p>
        </w:tc>
        <w:tc>
          <w:tcPr>
            <w:tcBorders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ebebec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9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ebebec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9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learned some important new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f5f6f6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9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5f6f6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9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program was well paced within the allotted time</w:t>
            </w:r>
          </w:p>
        </w:tc>
        <w:tc>
          <w:tcPr>
            <w:tcBorders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ebebec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9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ebebec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9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Most of my questions were answered.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f5f6f6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9" w:lineRule="auto"/>
              <w:ind w:left="80" w:right="1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f5f6f6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9" w:lineRule="auto"/>
              <w:ind w:left="80" w:right="1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would recommend this seminar/Course to friends.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f5f6f6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9" w:lineRule="auto"/>
              <w:ind w:left="80" w:right="1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f5f6f6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9" w:lineRule="auto"/>
              <w:ind w:left="80" w:right="1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material was presented in an organized manner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lef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1031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543c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Seminar and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313" w:right="196" w:hanging="109.00000000000003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543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Strongly agree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4" w:right="167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543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93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543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Disagree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43" w:right="96" w:firstLine="9.000000000000004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543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Strongly disagree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279" w:right="122" w:hanging="144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543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Does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ebebec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ebebec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was very satisfied with…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f5f6f6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5f6f6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program overall</w:t>
            </w:r>
          </w:p>
        </w:tc>
        <w:tc>
          <w:tcPr>
            <w:tcBorders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ebebec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ebebec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f5f6f6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5f6f6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Handouts</w:t>
            </w:r>
          </w:p>
        </w:tc>
        <w:tc>
          <w:tcPr>
            <w:tcBorders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5f6f6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ebebec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ebebec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quality of supporting materials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before="5" w:line="249" w:lineRule="auto"/>
        <w:ind w:left="100" w:right="35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3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913"/>
        <w:tblGridChange w:id="0">
          <w:tblGrid>
            <w:gridCol w:w="9913"/>
          </w:tblGrid>
        </w:tblGridChange>
      </w:tblGrid>
      <w:tr>
        <w:trPr>
          <w:cantSplit w:val="0"/>
          <w:trHeight w:val="2390" w:hRule="atLeast"/>
          <w:tblHeader w:val="0"/>
        </w:trPr>
        <w:tc>
          <w:tcPr>
            <w:shd w:fill="f5f6f6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 MT" w:cs="Arial MT" w:eastAsia="Arial MT" w:hAnsi="Arial MT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Comments &amp; Suggestions: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53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 any other thoughts and opinions about this seminar. I value your feedback.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6" w:hRule="atLeast"/>
          <w:tblHeader w:val="0"/>
        </w:trPr>
        <w:tc>
          <w:tcPr>
            <w:shd w:fill="ebebec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53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other topics about which you would be interested in learning more.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before="104" w:line="249" w:lineRule="auto"/>
        <w:jc w:val="both"/>
        <w:rPr>
          <w:color w:val="00543c"/>
        </w:rPr>
      </w:pPr>
      <w:r w:rsidDel="00000000" w:rsidR="00000000" w:rsidRPr="00000000">
        <w:rPr>
          <w:color w:val="00543c"/>
          <w:rtl w:val="0"/>
        </w:rPr>
        <w:t xml:space="preserve">Please return this evaluation to your host at the conclusion of the seminar/ Course/ Workshop..</w:t>
      </w:r>
    </w:p>
    <w:p w:rsidR="00000000" w:rsidDel="00000000" w:rsidP="00000000" w:rsidRDefault="00000000" w:rsidRPr="00000000" w14:paraId="00000087">
      <w:pPr>
        <w:spacing w:before="104" w:line="249" w:lineRule="auto"/>
        <w:jc w:val="both"/>
        <w:rPr>
          <w:b w:val="1"/>
        </w:rPr>
      </w:pPr>
      <w:r w:rsidDel="00000000" w:rsidR="00000000" w:rsidRPr="00000000">
        <w:rPr>
          <w:b w:val="1"/>
          <w:color w:val="00543c"/>
          <w:rtl w:val="0"/>
        </w:rPr>
        <w:t xml:space="preserve">Thank you for your participation.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------------------------------------------------</w:t>
      </w:r>
      <w:r w:rsidDel="00000000" w:rsidR="00000000" w:rsidRPr="00000000">
        <w:rPr>
          <w:b w:val="1"/>
          <w:rtl w:val="0"/>
        </w:rPr>
        <w:t xml:space="preserve">Thank You </w:t>
      </w:r>
      <w:r w:rsidDel="00000000" w:rsidR="00000000" w:rsidRPr="00000000">
        <w:rPr>
          <w:rtl w:val="0"/>
        </w:rPr>
        <w:t xml:space="preserve">-----------------------------------------------------------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270" w:left="144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3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250" w:hanging="360"/>
      </w:pPr>
      <w:rPr/>
    </w:lvl>
    <w:lvl w:ilvl="2">
      <w:start w:val="1"/>
      <w:numFmt w:val="lowerRoman"/>
      <w:lvlText w:val="%3."/>
      <w:lvlJc w:val="right"/>
      <w:pPr>
        <w:ind w:left="1970" w:hanging="180"/>
      </w:pPr>
      <w:rPr/>
    </w:lvl>
    <w:lvl w:ilvl="3">
      <w:start w:val="1"/>
      <w:numFmt w:val="decimal"/>
      <w:lvlText w:val="%4."/>
      <w:lvlJc w:val="left"/>
      <w:pPr>
        <w:ind w:left="2690" w:hanging="360"/>
      </w:pPr>
      <w:rPr/>
    </w:lvl>
    <w:lvl w:ilvl="4">
      <w:start w:val="1"/>
      <w:numFmt w:val="lowerLetter"/>
      <w:lvlText w:val="%5."/>
      <w:lvlJc w:val="left"/>
      <w:pPr>
        <w:ind w:left="3410" w:hanging="360"/>
      </w:pPr>
      <w:rPr/>
    </w:lvl>
    <w:lvl w:ilvl="5">
      <w:start w:val="1"/>
      <w:numFmt w:val="lowerRoman"/>
      <w:lvlText w:val="%6."/>
      <w:lvlJc w:val="right"/>
      <w:pPr>
        <w:ind w:left="4130" w:hanging="180"/>
      </w:pPr>
      <w:rPr/>
    </w:lvl>
    <w:lvl w:ilvl="6">
      <w:start w:val="1"/>
      <w:numFmt w:val="decimal"/>
      <w:lvlText w:val="%7."/>
      <w:lvlJc w:val="left"/>
      <w:pPr>
        <w:ind w:left="4850" w:hanging="360"/>
      </w:pPr>
      <w:rPr/>
    </w:lvl>
    <w:lvl w:ilvl="7">
      <w:start w:val="1"/>
      <w:numFmt w:val="lowerLetter"/>
      <w:lvlText w:val="%8."/>
      <w:lvlJc w:val="left"/>
      <w:pPr>
        <w:ind w:left="5570" w:hanging="360"/>
      </w:pPr>
      <w:rPr/>
    </w:lvl>
    <w:lvl w:ilvl="8">
      <w:start w:val="1"/>
      <w:numFmt w:val="lowerRoman"/>
      <w:lvlText w:val="%9."/>
      <w:lvlJc w:val="right"/>
      <w:pPr>
        <w:ind w:left="629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782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92AD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92ADC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892AD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92ADC"/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D2C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link w:val="BodyTextChar"/>
    <w:uiPriority w:val="1"/>
    <w:qFormat w:val="1"/>
    <w:rsid w:val="00CB78CC"/>
    <w:pPr>
      <w:widowControl w:val="0"/>
      <w:autoSpaceDE w:val="0"/>
      <w:autoSpaceDN w:val="0"/>
    </w:pPr>
    <w:rPr>
      <w:rFonts w:ascii="Arial MT" w:cs="Arial MT" w:eastAsia="Arial MT" w:hAnsi="Arial MT"/>
      <w:sz w:val="16"/>
      <w:szCs w:val="16"/>
    </w:rPr>
  </w:style>
  <w:style w:type="character" w:styleId="BodyTextChar" w:customStyle="1">
    <w:name w:val="Body Text Char"/>
    <w:basedOn w:val="DefaultParagraphFont"/>
    <w:link w:val="BodyText"/>
    <w:uiPriority w:val="1"/>
    <w:rsid w:val="00CB78CC"/>
    <w:rPr>
      <w:rFonts w:ascii="Arial MT" w:cs="Arial MT" w:eastAsia="Arial MT" w:hAnsi="Arial MT"/>
      <w:sz w:val="16"/>
      <w:szCs w:val="16"/>
    </w:rPr>
  </w:style>
  <w:style w:type="paragraph" w:styleId="TableParagraph" w:customStyle="1">
    <w:name w:val="Table Paragraph"/>
    <w:basedOn w:val="Normal"/>
    <w:uiPriority w:val="1"/>
    <w:qFormat w:val="1"/>
    <w:rsid w:val="00CB78CC"/>
    <w:pPr>
      <w:widowControl w:val="0"/>
      <w:autoSpaceDE w:val="0"/>
      <w:autoSpaceDN w:val="0"/>
      <w:spacing w:before="104"/>
      <w:jc w:val="center"/>
    </w:pPr>
    <w:rPr>
      <w:rFonts w:ascii="Arial MT" w:cs="Arial MT" w:eastAsia="Arial MT" w:hAnsi="Arial MT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tRJWpIJVTSsaOtW8mu1QVyDQFw==">CgMxLjAyCGguZ2pkZ3hzOAByITF5RXgxWTJIdkJRX1p1czRWMGUteGdaakJIMlVPMFRwVQ==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2023-05-06T04:54:00Z</dcterms:created>
  <dc:creator>HOD-EE</dc:creator>
</cp:coreProperties>
</file>