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74"/>
        </w:tabs>
        <w:jc w:val="center"/>
        <w:rPr>
          <w:b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-533399</wp:posOffset>
            </wp:positionH>
            <wp:positionV relativeFrom="margin">
              <wp:posOffset>295275</wp:posOffset>
            </wp:positionV>
            <wp:extent cx="918679" cy="933449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679" cy="933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IQAC/2018/05</w:t>
      </w:r>
    </w:p>
    <w:p w:rsidR="00000000" w:rsidDel="00000000" w:rsidP="00000000" w:rsidRDefault="00000000" w:rsidRPr="00000000" w14:paraId="00000003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04">
      <w:pPr>
        <w:tabs>
          <w:tab w:val="left" w:leader="none" w:pos="3674"/>
        </w:tabs>
        <w:rPr/>
      </w:pPr>
      <w:r w:rsidDel="00000000" w:rsidR="00000000" w:rsidRPr="00000000">
        <w:rPr>
          <w:rtl w:val="0"/>
        </w:rPr>
        <w:t xml:space="preserve">                                          Shree Santkrupa Shikshan  Sanstha’s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Shree Santkrupa Institute of Engineering and Technology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    Ghogaon  (Shivajinagar), Tal-karad, Dist-Satara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80" w:firstLine="72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rtl w:val="0"/>
        </w:rPr>
        <w:t xml:space="preserve">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2880" w:firstLine="72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NOTICE</w:t>
      </w:r>
    </w:p>
    <w:p w:rsidR="00000000" w:rsidDel="00000000" w:rsidP="00000000" w:rsidRDefault="00000000" w:rsidRPr="00000000" w14:paraId="0000000A">
      <w:pPr>
        <w:ind w:left="2880" w:firstLine="720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8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Date:</w:t>
      </w:r>
    </w:p>
    <w:p w:rsidR="00000000" w:rsidDel="00000000" w:rsidP="00000000" w:rsidRDefault="00000000" w:rsidRPr="00000000" w14:paraId="0000000C">
      <w:pPr>
        <w:ind w:left="288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tabs>
          <w:tab w:val="left" w:leader="none" w:pos="357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Academic Year</w:t>
      </w:r>
      <w:r w:rsidDel="00000000" w:rsidR="00000000" w:rsidRPr="00000000">
        <w:rPr>
          <w:rtl w:val="0"/>
        </w:rPr>
        <w:t xml:space="preserve">:</w:t>
        <w:tab/>
        <w:t xml:space="preserve">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TO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     sava- ivadyaaqyaa-Mnaa kLivaNyaat yaoto kI Internal Sports id.21.02.2023 pasaUna sau$ haot AsaUna %yaacao vaoLap~k KalaIla p`maaNao Aaho trI KalaIla KoLacyaa iTma k^PTnanaI Aaplyaa saMbaMQaIt iTmacaI yaadI KalaIla  </w:t>
      </w:r>
      <w:r w:rsidDel="00000000" w:rsidR="00000000" w:rsidRPr="00000000">
        <w:rPr>
          <w:b w:val="1"/>
          <w:rtl w:val="0"/>
        </w:rPr>
        <w:t xml:space="preserve">Co-ordinator</w:t>
      </w:r>
      <w:r w:rsidDel="00000000" w:rsidR="00000000" w:rsidRPr="00000000">
        <w:rPr>
          <w:b w:val="1"/>
          <w:sz w:val="38"/>
          <w:szCs w:val="38"/>
          <w:rtl w:val="0"/>
        </w:rPr>
        <w:t xml:space="preserve"> kDo dyaavaI.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  </w:t>
        <w:tab/>
        <w:t xml:space="preserve">spQao-maQyao vaoLonausaar badla krNyaacao AiQakar </w:t>
      </w:r>
      <w:r w:rsidDel="00000000" w:rsidR="00000000" w:rsidRPr="00000000">
        <w:rPr>
          <w:b w:val="1"/>
          <w:sz w:val="34"/>
          <w:szCs w:val="34"/>
          <w:rtl w:val="0"/>
        </w:rPr>
        <w:t xml:space="preserve">Sports</w:t>
      </w:r>
      <w:r w:rsidDel="00000000" w:rsidR="00000000" w:rsidRPr="00000000">
        <w:rPr>
          <w:b w:val="1"/>
          <w:sz w:val="38"/>
          <w:szCs w:val="38"/>
          <w:rtl w:val="0"/>
        </w:rPr>
        <w:t xml:space="preserve"> kimaTIlaa AsatIla.%yaamauLo sava- KoLaDUMnaI tsaoca sava- saMGaaMnaI spQao-cyaa p`%yaok idvaSaI hjar rahNao baMQanakark Aaho.jar eKadI iTma hjar nasaola tr tI iTma baad GaaoSaIt krNyaat yao[-la.yaacaI sava- ivadyaaqyaa-MnaI naaoMd GyaavaI.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Winner Department </w:t>
      </w:r>
      <w:r w:rsidDel="00000000" w:rsidR="00000000" w:rsidRPr="00000000">
        <w:rPr>
          <w:b w:val="1"/>
          <w:sz w:val="38"/>
          <w:szCs w:val="38"/>
          <w:rtl w:val="0"/>
        </w:rPr>
        <w:t xml:space="preserve">laa </w:t>
      </w:r>
      <w:r w:rsidDel="00000000" w:rsidR="00000000" w:rsidRPr="00000000">
        <w:rPr>
          <w:b w:val="1"/>
          <w:sz w:val="30"/>
          <w:szCs w:val="30"/>
          <w:rtl w:val="0"/>
        </w:rPr>
        <w:t xml:space="preserve">General Championship </w:t>
      </w:r>
      <w:r w:rsidDel="00000000" w:rsidR="00000000" w:rsidRPr="00000000">
        <w:rPr>
          <w:b w:val="1"/>
          <w:sz w:val="38"/>
          <w:szCs w:val="38"/>
          <w:rtl w:val="0"/>
        </w:rPr>
        <w:t xml:space="preserve">doNyaat yaoNaar Aaho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  <w:tab/>
        <w:tab/>
        <w:tab/>
        <w:tab/>
        <w:tab/>
        <w:tab/>
        <w:tab/>
        <w:tab/>
        <w:tab/>
        <w:t xml:space="preserve"> Principal / HOD/ Admin/Staff                         </w:t>
      </w:r>
    </w:p>
    <w:sectPr>
      <w:pgSz w:h="15840" w:w="12240" w:orient="portrait"/>
      <w:pgMar w:bottom="360" w:top="270" w:left="144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782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92A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2ADC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92AD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2ADC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95vAuAmzDA7DL6gQ0+T6DrNMQ==">CgMxLjA4AHIhMU14Z3Z5dmJ5UnBqdEZEbHVyZ2Fpc1Etb19oSVdlRHZK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2001-12-31T18:50:00Z</dcterms:created>
  <dc:creator>HOD-EE</dc:creator>
</cp:coreProperties>
</file>